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121FE" w14:textId="024F7745" w:rsidR="00AA5C88" w:rsidRPr="006347C4" w:rsidRDefault="001F704E" w:rsidP="00634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7C4">
        <w:rPr>
          <w:rFonts w:ascii="Times New Roman" w:hAnsi="Times New Roman" w:cs="Times New Roman"/>
          <w:b/>
          <w:sz w:val="24"/>
          <w:szCs w:val="24"/>
        </w:rPr>
        <w:t>БРИФ</w:t>
      </w:r>
    </w:p>
    <w:tbl>
      <w:tblPr>
        <w:tblStyle w:val="af8"/>
        <w:tblW w:w="9922" w:type="dxa"/>
        <w:jc w:val="center"/>
        <w:tblLook w:val="04A0" w:firstRow="1" w:lastRow="0" w:firstColumn="1" w:lastColumn="0" w:noHBand="0" w:noVBand="1"/>
      </w:tblPr>
      <w:tblGrid>
        <w:gridCol w:w="5524"/>
        <w:gridCol w:w="4398"/>
      </w:tblGrid>
      <w:tr w:rsidR="006347C4" w14:paraId="3E9911CB" w14:textId="77777777" w:rsidTr="003864F5">
        <w:trPr>
          <w:jc w:val="center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066DD535" w14:textId="5B93E482" w:rsidR="006347C4" w:rsidRPr="006347C4" w:rsidRDefault="0063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B16D13" w14:paraId="528D47B2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7F41D80C" w14:textId="70FF5BB3" w:rsidR="00B16D13" w:rsidRDefault="001F704E" w:rsidP="003864F5">
            <w:pPr>
              <w:tabs>
                <w:tab w:val="right" w:pos="53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Компании</w:t>
            </w:r>
            <w:r w:rsidR="003864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88" w:type="dxa"/>
          </w:tcPr>
          <w:p w14:paraId="1C0A4F34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30CFFEDD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70FB23A5" w14:textId="77777777" w:rsidR="006347C4" w:rsidRDefault="006347C4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>Контактное</w:t>
            </w:r>
            <w:r w:rsidR="001F704E">
              <w:rPr>
                <w:lang w:val="ru-RU"/>
              </w:rPr>
              <w:t xml:space="preserve"> лицо со стороны Заказчика </w:t>
            </w:r>
          </w:p>
          <w:p w14:paraId="11044E49" w14:textId="2CB68438" w:rsidR="00B16D13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(ФИО, </w:t>
            </w:r>
            <w:r w:rsidR="006347C4">
              <w:rPr>
                <w:lang w:val="en-US"/>
              </w:rPr>
              <w:t>e</w:t>
            </w:r>
            <w:r w:rsidR="006347C4" w:rsidRPr="006347C4">
              <w:rPr>
                <w:lang w:val="ru-RU"/>
              </w:rPr>
              <w:t>-</w:t>
            </w:r>
            <w:r w:rsidR="006347C4">
              <w:rPr>
                <w:lang w:val="en-US"/>
              </w:rPr>
              <w:t>mail</w:t>
            </w:r>
            <w:r w:rsidR="006347C4" w:rsidRPr="006347C4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телефон)</w:t>
            </w:r>
          </w:p>
        </w:tc>
        <w:tc>
          <w:tcPr>
            <w:tcW w:w="4388" w:type="dxa"/>
          </w:tcPr>
          <w:p w14:paraId="6D3BF918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2443BC3D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3671228D" w14:textId="77777777" w:rsidR="00B16D13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>Информация о бренде. Миссия, ценности.</w:t>
            </w:r>
          </w:p>
        </w:tc>
        <w:tc>
          <w:tcPr>
            <w:tcW w:w="4388" w:type="dxa"/>
          </w:tcPr>
          <w:p w14:paraId="2D4752E4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3491CB0F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5599279B" w14:textId="6DF02384" w:rsidR="00B16D13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>Предмет съемки (</w:t>
            </w:r>
            <w:r w:rsidR="007F13E7">
              <w:rPr>
                <w:lang w:val="ru-RU"/>
              </w:rPr>
              <w:t xml:space="preserve">вид </w:t>
            </w:r>
            <w:r>
              <w:rPr>
                <w:lang w:val="ru-RU"/>
              </w:rPr>
              <w:t>продукци</w:t>
            </w:r>
            <w:r w:rsidR="007F13E7">
              <w:rPr>
                <w:lang w:val="ru-RU"/>
              </w:rPr>
              <w:t xml:space="preserve">и, </w:t>
            </w:r>
            <w:r w:rsidR="00B02087">
              <w:rPr>
                <w:lang w:val="ru-RU"/>
              </w:rPr>
              <w:t>бренд/</w:t>
            </w:r>
            <w:r>
              <w:rPr>
                <w:lang w:val="ru-RU"/>
              </w:rPr>
              <w:t>товарны</w:t>
            </w:r>
            <w:r w:rsidR="007F13E7">
              <w:rPr>
                <w:lang w:val="ru-RU"/>
              </w:rPr>
              <w:t>й</w:t>
            </w:r>
            <w:r>
              <w:rPr>
                <w:lang w:val="ru-RU"/>
              </w:rPr>
              <w:t xml:space="preserve"> знак)</w:t>
            </w:r>
          </w:p>
        </w:tc>
        <w:tc>
          <w:tcPr>
            <w:tcW w:w="4388" w:type="dxa"/>
          </w:tcPr>
          <w:p w14:paraId="6F914F08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E3" w14:paraId="07D054BC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5827E0AE" w14:textId="3B8DC8D4" w:rsidR="005778E3" w:rsidRPr="006347C4" w:rsidRDefault="0005619F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 w:rsidRPr="00E05241">
              <w:rPr>
                <w:lang w:val="ru-RU"/>
              </w:rPr>
              <w:t>П</w:t>
            </w:r>
            <w:r w:rsidR="005778E3" w:rsidRPr="00E05241">
              <w:rPr>
                <w:lang w:val="ru-RU"/>
              </w:rPr>
              <w:t>родукция возвратная/невозвратная</w:t>
            </w:r>
            <w:r w:rsidR="006347C4">
              <w:rPr>
                <w:lang w:val="ru-RU"/>
              </w:rPr>
              <w:t>, кол-во</w:t>
            </w:r>
            <w:r w:rsidR="00EB3F91">
              <w:rPr>
                <w:lang w:val="ru-RU"/>
              </w:rPr>
              <w:t>, прочее</w:t>
            </w:r>
          </w:p>
        </w:tc>
        <w:tc>
          <w:tcPr>
            <w:tcW w:w="4388" w:type="dxa"/>
          </w:tcPr>
          <w:p w14:paraId="0CE35213" w14:textId="37EC65FD" w:rsidR="005778E3" w:rsidRDefault="0057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8E3" w14:paraId="361ECF09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5E4F5BC1" w14:textId="33D05B9B" w:rsidR="005778E3" w:rsidRPr="00E05241" w:rsidRDefault="005778E3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 w:rsidRPr="00E05241">
              <w:rPr>
                <w:lang w:val="ru-RU"/>
              </w:rPr>
              <w:t>Реквизит возвратный/невозвратный</w:t>
            </w:r>
            <w:r w:rsidR="006347C4">
              <w:rPr>
                <w:lang w:val="ru-RU"/>
              </w:rPr>
              <w:t>, примерный перечень, количество</w:t>
            </w:r>
            <w:r w:rsidR="00EB3F91">
              <w:rPr>
                <w:lang w:val="ru-RU"/>
              </w:rPr>
              <w:t>, прочее</w:t>
            </w:r>
          </w:p>
        </w:tc>
        <w:tc>
          <w:tcPr>
            <w:tcW w:w="4388" w:type="dxa"/>
          </w:tcPr>
          <w:p w14:paraId="257FE271" w14:textId="5B571C7A" w:rsidR="005778E3" w:rsidRPr="0005619F" w:rsidRDefault="00577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4DF6C452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56F958C5" w14:textId="6EE42251" w:rsidR="00B16D13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Объем съемки (количество </w:t>
            </w:r>
            <w:r w:rsidR="007F13E7">
              <w:rPr>
                <w:lang w:val="en-US"/>
              </w:rPr>
              <w:t>SKU</w:t>
            </w:r>
            <w:r>
              <w:rPr>
                <w:lang w:val="ru-RU"/>
              </w:rPr>
              <w:t>)</w:t>
            </w:r>
          </w:p>
        </w:tc>
        <w:tc>
          <w:tcPr>
            <w:tcW w:w="4388" w:type="dxa"/>
          </w:tcPr>
          <w:p w14:paraId="36CF68DD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35298795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0ED6560F" w14:textId="77777777" w:rsidR="00B16D13" w:rsidRDefault="001F704E">
            <w:pPr>
              <w:pStyle w:val="13"/>
              <w:tabs>
                <w:tab w:val="left" w:pos="142"/>
                <w:tab w:val="left" w:pos="426"/>
                <w:tab w:val="left" w:pos="567"/>
              </w:tabs>
              <w:ind w:right="-7"/>
              <w:jc w:val="left"/>
              <w:rPr>
                <w:lang w:val="ru-RU"/>
              </w:rPr>
            </w:pPr>
            <w:r>
              <w:rPr>
                <w:lang w:val="ru-RU"/>
              </w:rPr>
              <w:t>Количество итогового материала</w:t>
            </w:r>
          </w:p>
        </w:tc>
        <w:tc>
          <w:tcPr>
            <w:tcW w:w="4388" w:type="dxa"/>
          </w:tcPr>
          <w:p w14:paraId="4FB02FE0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13" w14:paraId="022FD406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1543257D" w14:textId="728ABF8D" w:rsidR="00B16D13" w:rsidRPr="005A6BBD" w:rsidRDefault="001F704E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5A6BBD">
              <w:rPr>
                <w:rFonts w:ascii="Times New Roman" w:hAnsi="Times New Roman" w:cs="Times New Roman"/>
                <w:sz w:val="24"/>
                <w:szCs w:val="24"/>
              </w:rPr>
              <w:t>Назначение (</w:t>
            </w:r>
            <w:bookmarkStart w:id="0" w:name="_Hlk158282025"/>
            <w:r w:rsid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proofErr w:type="spellStart"/>
            <w:r w:rsidR="007C775D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="00EB3F91"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C775D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площадки, сайт</w:t>
            </w:r>
            <w:bookmarkEnd w:id="0"/>
            <w:r w:rsidR="007C775D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иное</w:t>
            </w:r>
            <w:r w:rsidRPr="005A6B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4C01F564" w14:textId="77777777" w:rsidR="00B16D13" w:rsidRDefault="00B1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FD" w14:paraId="518C6FB2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659E9CE7" w14:textId="6FE22D6A" w:rsidR="002A47FD" w:rsidRPr="005A6BBD" w:rsidRDefault="002A47F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 w:rsidRPr="002A47FD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искусственного интеллекта</w:t>
            </w:r>
            <w:bookmarkEnd w:id="1"/>
          </w:p>
        </w:tc>
        <w:tc>
          <w:tcPr>
            <w:tcW w:w="4388" w:type="dxa"/>
          </w:tcPr>
          <w:p w14:paraId="10F63CF0" w14:textId="1CBB1ABE" w:rsidR="002A47FD" w:rsidRPr="002A47FD" w:rsidRDefault="002A47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2A47FD" w14:paraId="50422E12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4D9A5E2A" w14:textId="63785A08" w:rsidR="002A47FD" w:rsidRPr="005A6BBD" w:rsidRDefault="002A47F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из фотобанков или иных хранилищ изображений</w:t>
            </w:r>
          </w:p>
        </w:tc>
        <w:tc>
          <w:tcPr>
            <w:tcW w:w="4388" w:type="dxa"/>
          </w:tcPr>
          <w:p w14:paraId="361B4C12" w14:textId="50FDBE6B" w:rsidR="002A47FD" w:rsidRPr="002A47FD" w:rsidRDefault="002A47F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05619F" w14:paraId="11C5A336" w14:textId="77777777" w:rsidTr="003864F5">
        <w:trPr>
          <w:trHeight w:val="599"/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18E4689B" w14:textId="7A1C076E" w:rsidR="0005619F" w:rsidRDefault="00156704" w:rsidP="0005619F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Исключительные п</w:t>
            </w:r>
            <w:r w:rsidR="0005619F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r w:rsidR="006347C4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05619F">
              <w:rPr>
                <w:rFonts w:ascii="Times New Roman" w:hAnsi="Times New Roman" w:cs="Times New Roman"/>
                <w:sz w:val="24"/>
                <w:szCs w:val="24"/>
              </w:rPr>
              <w:t>тчуждаются</w:t>
            </w:r>
            <w:r w:rsidR="00B2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F91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  <w:r w:rsidR="00B25A85">
              <w:rPr>
                <w:rFonts w:ascii="Times New Roman" w:hAnsi="Times New Roman" w:cs="Times New Roman"/>
                <w:sz w:val="24"/>
                <w:szCs w:val="24"/>
              </w:rPr>
              <w:t>или предоставляются на условиях лицензии</w:t>
            </w:r>
            <w:r w:rsidR="00EB3F91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определенный срок</w:t>
            </w:r>
            <w:r w:rsidR="006347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0D8DBE2E" w14:textId="153F42B4" w:rsidR="0005619F" w:rsidRPr="002A47FD" w:rsidRDefault="0005619F" w:rsidP="0005619F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156704" w14:paraId="1127D020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66130071" w14:textId="77777777" w:rsidR="00156704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бюджет</w:t>
            </w:r>
          </w:p>
        </w:tc>
        <w:tc>
          <w:tcPr>
            <w:tcW w:w="4388" w:type="dxa"/>
          </w:tcPr>
          <w:p w14:paraId="0204E73D" w14:textId="77777777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04" w14:paraId="21773D95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3F68219C" w14:textId="77777777" w:rsidR="00156704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получения фотографий</w:t>
            </w:r>
          </w:p>
        </w:tc>
        <w:tc>
          <w:tcPr>
            <w:tcW w:w="4388" w:type="dxa"/>
          </w:tcPr>
          <w:p w14:paraId="18DE412E" w14:textId="77777777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04" w14:paraId="2701DC53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7682359F" w14:textId="77777777" w:rsidR="00156704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ТЗ/визуальной концепции/референсов</w:t>
            </w:r>
          </w:p>
        </w:tc>
        <w:tc>
          <w:tcPr>
            <w:tcW w:w="4388" w:type="dxa"/>
          </w:tcPr>
          <w:p w14:paraId="7C501350" w14:textId="20560811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7E9" w14:paraId="1DA2052A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0D6E2429" w14:textId="77777777" w:rsidR="00DC27E9" w:rsidRDefault="00DC27E9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Приоритетный способ коммуникации</w:t>
            </w:r>
          </w:p>
          <w:p w14:paraId="0AEA294E" w14:textId="5D3AE826" w:rsidR="00DC27E9" w:rsidRPr="00EB3F91" w:rsidRDefault="00EB3F91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C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C27E9" w:rsidRPr="00800D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27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543F5B65" w14:textId="77777777" w:rsidR="00DC27E9" w:rsidRDefault="00DC27E9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04" w14:paraId="39C8DB66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47D54992" w14:textId="77777777" w:rsidR="00EB3F91" w:rsidRDefault="00156704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BD">
              <w:rPr>
                <w:rFonts w:ascii="Times New Roman" w:hAnsi="Times New Roman" w:cs="Times New Roman"/>
                <w:sz w:val="24"/>
                <w:szCs w:val="24"/>
              </w:rPr>
              <w:t>Откуда вы обо мне узнали</w:t>
            </w:r>
            <w:r w:rsidR="00EB3F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DBEE5D" w14:textId="7469F965" w:rsidR="00156704" w:rsidRPr="005A6BBD" w:rsidRDefault="00EB3F91" w:rsidP="0015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04" w:rsidRPr="005A6BBD">
              <w:rPr>
                <w:rFonts w:ascii="Times New Roman" w:hAnsi="Times New Roman" w:cs="Times New Roman"/>
                <w:sz w:val="24"/>
                <w:szCs w:val="24"/>
              </w:rPr>
              <w:t>оциальные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156704" w:rsidRPr="005A6BBD">
              <w:rPr>
                <w:rFonts w:ascii="Times New Roman" w:hAnsi="Times New Roman" w:cs="Times New Roman"/>
                <w:sz w:val="24"/>
                <w:szCs w:val="24"/>
              </w:rPr>
              <w:t>оисковые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156704" w:rsidRPr="005A6BBD">
              <w:rPr>
                <w:rFonts w:ascii="Times New Roman" w:hAnsi="Times New Roman" w:cs="Times New Roman"/>
                <w:sz w:val="24"/>
                <w:szCs w:val="24"/>
              </w:rPr>
              <w:t>ные источники (указать какие)</w:t>
            </w:r>
          </w:p>
        </w:tc>
        <w:tc>
          <w:tcPr>
            <w:tcW w:w="4388" w:type="dxa"/>
          </w:tcPr>
          <w:p w14:paraId="21544ADE" w14:textId="77777777" w:rsidR="00156704" w:rsidRDefault="00156704" w:rsidP="00156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122" w14:paraId="2E1E7824" w14:textId="77777777" w:rsidTr="003864F5">
        <w:trPr>
          <w:jc w:val="center"/>
        </w:trPr>
        <w:tc>
          <w:tcPr>
            <w:tcW w:w="9922" w:type="dxa"/>
            <w:gridSpan w:val="2"/>
            <w:shd w:val="clear" w:color="auto" w:fill="BFBFBF" w:themeFill="background1" w:themeFillShade="BF"/>
          </w:tcPr>
          <w:p w14:paraId="6995AD19" w14:textId="7EF6C296" w:rsidR="00F12122" w:rsidRPr="006347C4" w:rsidRDefault="00634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съемки</w:t>
            </w:r>
          </w:p>
        </w:tc>
      </w:tr>
      <w:tr w:rsidR="007C775D" w14:paraId="0D07D60B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61F3D1AC" w14:textId="62B0258F" w:rsidR="007C775D" w:rsidRPr="006347C4" w:rsidRDefault="00943511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для </w:t>
            </w:r>
            <w:r w:rsidR="006B4E5B" w:rsidRPr="0063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="00EB3F91"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площадок </w:t>
            </w:r>
            <w:r w:rsidR="00054A42"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белом фоне </w:t>
            </w:r>
          </w:p>
        </w:tc>
        <w:tc>
          <w:tcPr>
            <w:tcW w:w="4388" w:type="dxa"/>
          </w:tcPr>
          <w:p w14:paraId="61BF9018" w14:textId="67F1CB7E" w:rsidR="007C775D" w:rsidRPr="002A47FD" w:rsidRDefault="00EB3F91" w:rsidP="007C77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</w:t>
            </w:r>
            <w:r w:rsidR="00AA5C88"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а/нет </w:t>
            </w:r>
          </w:p>
        </w:tc>
      </w:tr>
      <w:tr w:rsidR="007C775D" w14:paraId="10B2351E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00AB1800" w14:textId="3070876D" w:rsidR="007C775D" w:rsidRPr="006347C4" w:rsidRDefault="00054A42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для </w:t>
            </w:r>
            <w:r w:rsidR="00B527B3" w:rsidRPr="006347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proofErr w:type="spellStart"/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igital</w:t>
            </w:r>
            <w:proofErr w:type="spellEnd"/>
            <w:r w:rsidR="00EB3F91" w:rsidRPr="00EB3F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4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площадок на цветном фоне </w:t>
            </w:r>
          </w:p>
        </w:tc>
        <w:tc>
          <w:tcPr>
            <w:tcW w:w="4388" w:type="dxa"/>
          </w:tcPr>
          <w:p w14:paraId="3EC46DB9" w14:textId="10C9618A" w:rsidR="007C775D" w:rsidRPr="002A47FD" w:rsidRDefault="00EB3F91" w:rsidP="007C77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7C775D" w14:paraId="311CA9A4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1FAC75D9" w14:textId="77777777" w:rsidR="007C775D" w:rsidRPr="006347C4" w:rsidRDefault="00054A42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r w:rsidR="00B527B3" w:rsidRPr="006347C4">
              <w:rPr>
                <w:rFonts w:ascii="Times New Roman" w:hAnsi="Times New Roman" w:cs="Times New Roman"/>
                <w:sz w:val="24"/>
                <w:szCs w:val="24"/>
              </w:rPr>
              <w:t>рекламные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0CE"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с реквизитом </w:t>
            </w:r>
          </w:p>
        </w:tc>
        <w:tc>
          <w:tcPr>
            <w:tcW w:w="4388" w:type="dxa"/>
          </w:tcPr>
          <w:p w14:paraId="3631D748" w14:textId="18AF9F5C" w:rsidR="007C775D" w:rsidRPr="002A47FD" w:rsidRDefault="00EB3F91" w:rsidP="007C77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7C775D" w14:paraId="752BE4CA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33A4D32B" w14:textId="77777777" w:rsidR="007C775D" w:rsidRPr="006347C4" w:rsidRDefault="00CF50CE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Фотографии с моделями (п</w:t>
            </w:r>
            <w:r w:rsidR="007C775D" w:rsidRPr="006347C4">
              <w:rPr>
                <w:rFonts w:ascii="Times New Roman" w:hAnsi="Times New Roman" w:cs="Times New Roman"/>
                <w:sz w:val="24"/>
                <w:szCs w:val="24"/>
              </w:rPr>
              <w:t>родукт в руке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, одежда на модели, иное)</w:t>
            </w:r>
          </w:p>
        </w:tc>
        <w:tc>
          <w:tcPr>
            <w:tcW w:w="4388" w:type="dxa"/>
          </w:tcPr>
          <w:p w14:paraId="5545E340" w14:textId="77777777" w:rsidR="007C775D" w:rsidRPr="003B54E6" w:rsidRDefault="007C775D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75D" w14:paraId="3B37B2DF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2FF511B8" w14:textId="77777777" w:rsidR="007C775D" w:rsidRPr="006347C4" w:rsidRDefault="006B4E5B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Фотосъемка</w:t>
            </w:r>
            <w:r w:rsidR="007C775D"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 в интерьерной студии/на улице</w:t>
            </w: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, в студии фотографа</w:t>
            </w:r>
            <w:r w:rsidR="00800DBC" w:rsidRPr="006347C4">
              <w:rPr>
                <w:rFonts w:ascii="Times New Roman" w:hAnsi="Times New Roman" w:cs="Times New Roman"/>
                <w:sz w:val="24"/>
                <w:szCs w:val="24"/>
              </w:rPr>
              <w:t>, на территории Заказчика</w:t>
            </w:r>
          </w:p>
        </w:tc>
        <w:tc>
          <w:tcPr>
            <w:tcW w:w="4388" w:type="dxa"/>
          </w:tcPr>
          <w:p w14:paraId="67B58EE4" w14:textId="77777777" w:rsidR="007C775D" w:rsidRPr="003B54E6" w:rsidRDefault="007C775D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75D" w14:paraId="17530A70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62D5DA05" w14:textId="77777777" w:rsidR="007C775D" w:rsidRPr="006347C4" w:rsidRDefault="006B4E5B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  <w:proofErr w:type="spellStart"/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775D" w:rsidRPr="006347C4">
              <w:rPr>
                <w:rFonts w:ascii="Times New Roman" w:hAnsi="Times New Roman" w:cs="Times New Roman"/>
                <w:sz w:val="24"/>
                <w:szCs w:val="24"/>
              </w:rPr>
              <w:t>вотч</w:t>
            </w:r>
            <w:proofErr w:type="spellEnd"/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/размазки/текстуры</w:t>
            </w:r>
          </w:p>
        </w:tc>
        <w:tc>
          <w:tcPr>
            <w:tcW w:w="4388" w:type="dxa"/>
          </w:tcPr>
          <w:p w14:paraId="4119D6D2" w14:textId="77777777" w:rsidR="007C775D" w:rsidRPr="003B54E6" w:rsidRDefault="007C775D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775D" w14:paraId="0BF184D7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67C41D7D" w14:textId="77777777" w:rsidR="007C775D" w:rsidRPr="006347C4" w:rsidRDefault="006B4E5B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7C775D" w:rsidRPr="006347C4">
              <w:rPr>
                <w:rFonts w:ascii="Times New Roman" w:hAnsi="Times New Roman" w:cs="Times New Roman"/>
                <w:sz w:val="24"/>
                <w:szCs w:val="24"/>
              </w:rPr>
              <w:t>360 градусов</w:t>
            </w:r>
          </w:p>
        </w:tc>
        <w:tc>
          <w:tcPr>
            <w:tcW w:w="4388" w:type="dxa"/>
          </w:tcPr>
          <w:p w14:paraId="69AC2417" w14:textId="662D9F2E" w:rsidR="007C775D" w:rsidRPr="002A47FD" w:rsidRDefault="00A26109" w:rsidP="007C77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7C775D" w14:paraId="13065FBC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4B81D098" w14:textId="77777777" w:rsidR="007C775D" w:rsidRPr="006347C4" w:rsidRDefault="006B4E5B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 xml:space="preserve">Инфографика </w:t>
            </w:r>
          </w:p>
        </w:tc>
        <w:tc>
          <w:tcPr>
            <w:tcW w:w="4388" w:type="dxa"/>
          </w:tcPr>
          <w:p w14:paraId="4E2C42AA" w14:textId="01098B32" w:rsidR="007C775D" w:rsidRPr="002A47FD" w:rsidRDefault="00A26109" w:rsidP="007C77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D21E87" w14:paraId="612B18BB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769358F4" w14:textId="77777777" w:rsidR="00D21E87" w:rsidRPr="006347C4" w:rsidRDefault="00D21E87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Тестовая съемка</w:t>
            </w:r>
          </w:p>
        </w:tc>
        <w:tc>
          <w:tcPr>
            <w:tcW w:w="4388" w:type="dxa"/>
          </w:tcPr>
          <w:p w14:paraId="0DC8888C" w14:textId="45B9B961" w:rsidR="00D21E87" w:rsidRPr="002A47FD" w:rsidRDefault="00A26109" w:rsidP="007C775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A47F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да/нет</w:t>
            </w:r>
          </w:p>
        </w:tc>
      </w:tr>
      <w:tr w:rsidR="00B527B3" w14:paraId="3FE3E1C5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4D60AEC6" w14:textId="77777777" w:rsidR="00B527B3" w:rsidRPr="006347C4" w:rsidRDefault="00B527B3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 w:rsidRPr="006347C4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388" w:type="dxa"/>
          </w:tcPr>
          <w:p w14:paraId="111DD0E7" w14:textId="77777777" w:rsidR="00B527B3" w:rsidRDefault="00B527B3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07B" w14:paraId="6A691929" w14:textId="77777777" w:rsidTr="003864F5">
        <w:trPr>
          <w:jc w:val="center"/>
        </w:trPr>
        <w:tc>
          <w:tcPr>
            <w:tcW w:w="9912" w:type="dxa"/>
            <w:gridSpan w:val="2"/>
            <w:shd w:val="clear" w:color="auto" w:fill="BFBFBF" w:themeFill="background1" w:themeFillShade="BF"/>
          </w:tcPr>
          <w:p w14:paraId="5C6A05B0" w14:textId="56095E5F" w:rsidR="00A3407B" w:rsidRPr="00A3407B" w:rsidRDefault="00A3407B" w:rsidP="007C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07B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A3407B" w14:paraId="2B794146" w14:textId="77777777" w:rsidTr="003864F5">
        <w:trPr>
          <w:jc w:val="center"/>
        </w:trPr>
        <w:tc>
          <w:tcPr>
            <w:tcW w:w="5524" w:type="dxa"/>
            <w:shd w:val="clear" w:color="auto" w:fill="BFBFBF" w:themeFill="background1" w:themeFillShade="BF"/>
          </w:tcPr>
          <w:p w14:paraId="29E7106B" w14:textId="26C4414E" w:rsidR="00A3407B" w:rsidRPr="006347C4" w:rsidRDefault="00A3407B" w:rsidP="007C775D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дополнительную информацию, которую считаете необходимой</w:t>
            </w:r>
          </w:p>
        </w:tc>
        <w:tc>
          <w:tcPr>
            <w:tcW w:w="4388" w:type="dxa"/>
          </w:tcPr>
          <w:p w14:paraId="206DB303" w14:textId="77777777" w:rsidR="00A3407B" w:rsidRDefault="00A3407B" w:rsidP="007C7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5910B8" w14:textId="77777777" w:rsidR="00B16D13" w:rsidRDefault="00B16D13" w:rsidP="002A47FD">
      <w:pPr>
        <w:rPr>
          <w:rFonts w:ascii="Times New Roman" w:hAnsi="Times New Roman" w:cs="Times New Roman"/>
          <w:sz w:val="24"/>
          <w:szCs w:val="24"/>
        </w:rPr>
      </w:pPr>
    </w:p>
    <w:p w14:paraId="07E327A2" w14:textId="0F4BC988" w:rsidR="00B16D13" w:rsidRDefault="001F704E" w:rsidP="00A3407B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5A6BBD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="00A3407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рифа</w:t>
      </w:r>
      <w:r w:rsidR="00A34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407B">
        <w:rPr>
          <w:rFonts w:ascii="Times New Roman" w:hAnsi="Times New Roman" w:cs="Times New Roman"/>
          <w:sz w:val="24"/>
          <w:szCs w:val="24"/>
        </w:rPr>
        <w:t xml:space="preserve"> </w:t>
      </w:r>
      <w:r w:rsidR="00E05241">
        <w:rPr>
          <w:rFonts w:ascii="Times New Roman" w:hAnsi="Times New Roman" w:cs="Times New Roman"/>
          <w:sz w:val="24"/>
          <w:szCs w:val="24"/>
        </w:rPr>
        <w:t xml:space="preserve">коммерческое предложение с </w:t>
      </w:r>
      <w:r w:rsidR="00A3407B">
        <w:rPr>
          <w:rFonts w:ascii="Times New Roman" w:hAnsi="Times New Roman" w:cs="Times New Roman"/>
          <w:sz w:val="24"/>
          <w:szCs w:val="24"/>
        </w:rPr>
        <w:t>предварительной</w:t>
      </w:r>
      <w:r>
        <w:rPr>
          <w:rFonts w:ascii="Times New Roman" w:hAnsi="Times New Roman" w:cs="Times New Roman"/>
          <w:sz w:val="24"/>
          <w:szCs w:val="24"/>
        </w:rPr>
        <w:t xml:space="preserve"> смет</w:t>
      </w:r>
      <w:r w:rsidR="00E05241">
        <w:rPr>
          <w:rFonts w:ascii="Times New Roman" w:hAnsi="Times New Roman" w:cs="Times New Roman"/>
          <w:sz w:val="24"/>
          <w:szCs w:val="24"/>
        </w:rPr>
        <w:t>ой</w:t>
      </w:r>
      <w:r w:rsidR="00A3407B">
        <w:rPr>
          <w:rFonts w:ascii="Times New Roman" w:hAnsi="Times New Roman" w:cs="Times New Roman"/>
          <w:sz w:val="24"/>
          <w:szCs w:val="24"/>
        </w:rPr>
        <w:t>.</w:t>
      </w:r>
    </w:p>
    <w:p w14:paraId="715329FF" w14:textId="77777777" w:rsidR="005778E3" w:rsidRPr="005778E3" w:rsidRDefault="005778E3">
      <w:pPr>
        <w:rPr>
          <w:rFonts w:ascii="Times New Roman" w:hAnsi="Times New Roman" w:cs="Times New Roman"/>
          <w:sz w:val="24"/>
          <w:szCs w:val="24"/>
        </w:rPr>
      </w:pPr>
    </w:p>
    <w:sectPr w:rsidR="005778E3" w:rsidRPr="005778E3" w:rsidSect="002A47FD">
      <w:headerReference w:type="default" r:id="rId7"/>
      <w:pgSz w:w="11906" w:h="16838"/>
      <w:pgMar w:top="1134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AF9E2" w14:textId="77777777" w:rsidR="00B16D13" w:rsidRDefault="001F704E">
      <w:pPr>
        <w:spacing w:after="0" w:line="240" w:lineRule="auto"/>
      </w:pPr>
      <w:r>
        <w:separator/>
      </w:r>
    </w:p>
  </w:endnote>
  <w:endnote w:type="continuationSeparator" w:id="0">
    <w:p w14:paraId="03FFD477" w14:textId="77777777" w:rsidR="00B16D13" w:rsidRDefault="001F7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479BE" w14:textId="77777777" w:rsidR="00B16D13" w:rsidRDefault="001F704E">
      <w:pPr>
        <w:spacing w:after="0" w:line="240" w:lineRule="auto"/>
      </w:pPr>
      <w:r>
        <w:separator/>
      </w:r>
    </w:p>
  </w:footnote>
  <w:footnote w:type="continuationSeparator" w:id="0">
    <w:p w14:paraId="636345D2" w14:textId="77777777" w:rsidR="00B16D13" w:rsidRDefault="001F7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8A898" w14:textId="61AB262C" w:rsidR="00426B37" w:rsidRPr="00426B37" w:rsidRDefault="00426B37" w:rsidP="00426B37">
    <w:pPr>
      <w:pStyle w:val="aa"/>
      <w:ind w:left="-284"/>
      <w:rPr>
        <w:rFonts w:ascii="Times New Roman" w:hAnsi="Times New Roman" w:cs="Times New Roman"/>
        <w:i/>
      </w:rPr>
    </w:pPr>
    <w:r w:rsidRPr="004B0868">
      <w:rPr>
        <w:rFonts w:ascii="Times New Roman" w:hAnsi="Times New Roman" w:cs="Times New Roman"/>
        <w:i/>
      </w:rPr>
      <w:t>Конфиденциально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6E3F"/>
    <w:multiLevelType w:val="hybridMultilevel"/>
    <w:tmpl w:val="7A8A8BA2"/>
    <w:lvl w:ilvl="0" w:tplc="2FB22356">
      <w:start w:val="1"/>
      <w:numFmt w:val="lowerLetter"/>
      <w:lvlText w:val="%1)"/>
      <w:lvlJc w:val="left"/>
      <w:pPr>
        <w:ind w:left="654" w:hanging="360"/>
      </w:pPr>
    </w:lvl>
    <w:lvl w:ilvl="1" w:tplc="18E465A8">
      <w:start w:val="1"/>
      <w:numFmt w:val="lowerLetter"/>
      <w:lvlText w:val="%2."/>
      <w:lvlJc w:val="left"/>
      <w:pPr>
        <w:ind w:left="1374" w:hanging="360"/>
      </w:pPr>
    </w:lvl>
    <w:lvl w:ilvl="2" w:tplc="477A92E6">
      <w:start w:val="1"/>
      <w:numFmt w:val="lowerRoman"/>
      <w:lvlText w:val="%3."/>
      <w:lvlJc w:val="right"/>
      <w:pPr>
        <w:ind w:left="2094" w:hanging="180"/>
      </w:pPr>
    </w:lvl>
    <w:lvl w:ilvl="3" w:tplc="F8601DFC">
      <w:start w:val="1"/>
      <w:numFmt w:val="decimal"/>
      <w:lvlText w:val="%4."/>
      <w:lvlJc w:val="left"/>
      <w:pPr>
        <w:ind w:left="2814" w:hanging="360"/>
      </w:pPr>
    </w:lvl>
    <w:lvl w:ilvl="4" w:tplc="C6F415B4">
      <w:start w:val="1"/>
      <w:numFmt w:val="lowerLetter"/>
      <w:lvlText w:val="%5."/>
      <w:lvlJc w:val="left"/>
      <w:pPr>
        <w:ind w:left="3534" w:hanging="360"/>
      </w:pPr>
    </w:lvl>
    <w:lvl w:ilvl="5" w:tplc="FB08077A">
      <w:start w:val="1"/>
      <w:numFmt w:val="lowerRoman"/>
      <w:lvlText w:val="%6."/>
      <w:lvlJc w:val="right"/>
      <w:pPr>
        <w:ind w:left="4254" w:hanging="180"/>
      </w:pPr>
    </w:lvl>
    <w:lvl w:ilvl="6" w:tplc="21448658">
      <w:start w:val="1"/>
      <w:numFmt w:val="decimal"/>
      <w:lvlText w:val="%7."/>
      <w:lvlJc w:val="left"/>
      <w:pPr>
        <w:ind w:left="4974" w:hanging="360"/>
      </w:pPr>
    </w:lvl>
    <w:lvl w:ilvl="7" w:tplc="68503234">
      <w:start w:val="1"/>
      <w:numFmt w:val="lowerLetter"/>
      <w:lvlText w:val="%8."/>
      <w:lvlJc w:val="left"/>
      <w:pPr>
        <w:ind w:left="5694" w:hanging="360"/>
      </w:pPr>
    </w:lvl>
    <w:lvl w:ilvl="8" w:tplc="6202723A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BDA7A7A"/>
    <w:multiLevelType w:val="multilevel"/>
    <w:tmpl w:val="83D051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937" w:hanging="3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13"/>
    <w:rsid w:val="00054A42"/>
    <w:rsid w:val="0005619F"/>
    <w:rsid w:val="00156704"/>
    <w:rsid w:val="001F704E"/>
    <w:rsid w:val="0023345F"/>
    <w:rsid w:val="00263E75"/>
    <w:rsid w:val="002A47FD"/>
    <w:rsid w:val="00330D78"/>
    <w:rsid w:val="00362E3F"/>
    <w:rsid w:val="003864F5"/>
    <w:rsid w:val="003B54E6"/>
    <w:rsid w:val="00426B37"/>
    <w:rsid w:val="005778E3"/>
    <w:rsid w:val="005A6BBD"/>
    <w:rsid w:val="006347C4"/>
    <w:rsid w:val="006B4E5B"/>
    <w:rsid w:val="006D46F0"/>
    <w:rsid w:val="00771C1E"/>
    <w:rsid w:val="007C775D"/>
    <w:rsid w:val="007F019D"/>
    <w:rsid w:val="007F13E7"/>
    <w:rsid w:val="00800DBC"/>
    <w:rsid w:val="00824C5B"/>
    <w:rsid w:val="00943511"/>
    <w:rsid w:val="00A26109"/>
    <w:rsid w:val="00A3407B"/>
    <w:rsid w:val="00AA5AAE"/>
    <w:rsid w:val="00AA5C88"/>
    <w:rsid w:val="00AB6B86"/>
    <w:rsid w:val="00B02087"/>
    <w:rsid w:val="00B16D13"/>
    <w:rsid w:val="00B25A85"/>
    <w:rsid w:val="00B527B3"/>
    <w:rsid w:val="00B724D8"/>
    <w:rsid w:val="00BC2C0E"/>
    <w:rsid w:val="00C1517A"/>
    <w:rsid w:val="00CF50CE"/>
    <w:rsid w:val="00D21E87"/>
    <w:rsid w:val="00D45253"/>
    <w:rsid w:val="00DC27E9"/>
    <w:rsid w:val="00E05241"/>
    <w:rsid w:val="00E12487"/>
    <w:rsid w:val="00EB3F91"/>
    <w:rsid w:val="00EE2BA4"/>
    <w:rsid w:val="00F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473031"/>
  <w15:docId w15:val="{06571D36-1772-4A02-9EF3-CF0FC7C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Стиль1"/>
    <w:basedOn w:val="a"/>
    <w:link w:val="14"/>
    <w:qFormat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en-AU" w:eastAsia="ru-RU"/>
    </w:rPr>
  </w:style>
  <w:style w:type="character" w:customStyle="1" w:styleId="14">
    <w:name w:val="Стиль1 Знак"/>
    <w:basedOn w:val="a0"/>
    <w:link w:val="13"/>
    <w:rPr>
      <w:rFonts w:ascii="Times New Roman" w:eastAsiaTheme="minorEastAsia" w:hAnsi="Times New Roman" w:cs="Times New Roman"/>
      <w:sz w:val="24"/>
      <w:szCs w:val="24"/>
      <w:lang w:val="en-AU"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annotation reference"/>
    <w:basedOn w:val="a0"/>
    <w:uiPriority w:val="99"/>
    <w:semiHidden/>
    <w:unhideWhenUsed/>
    <w:rsid w:val="005A6BB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A6BB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A6BB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A6BB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A6BBD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5A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5A6BBD"/>
    <w:rPr>
      <w:rFonts w:ascii="Segoe UI" w:hAnsi="Segoe UI" w:cs="Segoe UI"/>
      <w:sz w:val="18"/>
      <w:szCs w:val="18"/>
    </w:rPr>
  </w:style>
  <w:style w:type="paragraph" w:styleId="aff1">
    <w:name w:val="Revision"/>
    <w:hidden/>
    <w:uiPriority w:val="99"/>
    <w:semiHidden/>
    <w:rsid w:val="00BC2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Артеменкова Инна Андреевна</cp:lastModifiedBy>
  <cp:revision>18</cp:revision>
  <dcterms:created xsi:type="dcterms:W3CDTF">2024-02-12T04:25:00Z</dcterms:created>
  <dcterms:modified xsi:type="dcterms:W3CDTF">2024-03-11T11:48:00Z</dcterms:modified>
</cp:coreProperties>
</file>